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shd w:val="clear" w:color="auto" w:fill="FFFFFF"/>
          <w:lang w:val="en-US" w:eastAsia="zh-CN"/>
        </w:rPr>
      </w:pPr>
      <w:r>
        <w:rPr>
          <w:rFonts w:hint="eastAsia" w:ascii="宋体" w:hAnsi="宋体" w:eastAsia="宋体" w:cs="宋体"/>
          <w:b/>
          <w:bCs/>
          <w:color w:val="auto"/>
          <w:sz w:val="24"/>
          <w:szCs w:val="24"/>
          <w:shd w:val="clear" w:color="auto" w:fill="FFFFFF"/>
          <w:lang w:val="en-US" w:eastAsia="zh-CN"/>
        </w:rPr>
        <w:t>ICP-MS样品要求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444444"/>
          <w:szCs w:val="21"/>
          <w:shd w:val="clear" w:color="auto" w:fill="FFFFFF"/>
        </w:rPr>
      </w:pPr>
      <w:r>
        <w:rPr>
          <w:rFonts w:hint="eastAsia" w:ascii="宋体" w:hAnsi="宋体" w:eastAsia="宋体" w:cs="宋体"/>
          <w:color w:val="444444"/>
          <w:szCs w:val="21"/>
          <w:shd w:val="clear" w:color="auto" w:fill="FFFFFF"/>
        </w:rPr>
        <w:t>1、样品不得含F，含F样品将腐蚀雾化器，如含F请在样品送样单上注明。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444444"/>
          <w:szCs w:val="21"/>
          <w:shd w:val="clear" w:color="auto" w:fill="FFFFFF"/>
        </w:rPr>
      </w:pPr>
      <w:r>
        <w:rPr>
          <w:rFonts w:hint="eastAsia" w:ascii="宋体" w:hAnsi="宋体" w:eastAsia="宋体" w:cs="宋体"/>
          <w:color w:val="444444"/>
          <w:szCs w:val="21"/>
          <w:shd w:val="clear" w:color="auto" w:fill="FFFFFF"/>
        </w:rPr>
        <w:t>2、液体样品请在送样单上注明样品待测元素预估含量范围以及其他可能存在且含量大于50ppm的金属元素。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444444"/>
          <w:szCs w:val="21"/>
          <w:shd w:val="clear" w:color="auto" w:fill="FFFFFF"/>
        </w:rPr>
      </w:pPr>
      <w:r>
        <w:rPr>
          <w:rFonts w:hint="eastAsia" w:ascii="宋体" w:hAnsi="宋体" w:eastAsia="宋体" w:cs="宋体"/>
          <w:color w:val="444444"/>
          <w:szCs w:val="21"/>
          <w:shd w:val="clear" w:color="auto" w:fill="FFFFFF"/>
        </w:rPr>
        <w:t>3、需前处理的样品请说明样品的前处理方法，如需消解、水溶、酸溶等。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444444"/>
          <w:szCs w:val="21"/>
          <w:shd w:val="clear" w:color="auto" w:fill="FFFFFF"/>
        </w:rPr>
      </w:pPr>
      <w:r>
        <w:rPr>
          <w:rFonts w:hint="eastAsia" w:ascii="宋体" w:hAnsi="宋体" w:eastAsia="宋体" w:cs="宋体"/>
          <w:color w:val="444444"/>
          <w:szCs w:val="21"/>
          <w:shd w:val="clear" w:color="auto" w:fill="FFFFFF"/>
        </w:rPr>
        <w:t>4、说明样品中的基质成分，如含酸</w:t>
      </w:r>
      <w:bookmarkStart w:id="0" w:name="_GoBack"/>
      <w:bookmarkEnd w:id="0"/>
      <w:r>
        <w:rPr>
          <w:rFonts w:hint="eastAsia" w:ascii="宋体" w:hAnsi="宋体" w:eastAsia="宋体" w:cs="宋体"/>
          <w:color w:val="444444"/>
          <w:szCs w:val="21"/>
          <w:shd w:val="clear" w:color="auto" w:fill="FFFFFF"/>
        </w:rPr>
        <w:t>量、有机物含量，如不说明将严重影响测试进度。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iYmU4MDMwMDRkM2ZjMjY4ZDRlZWYxODAyNGNmYzQifQ=="/>
  </w:docVars>
  <w:rsids>
    <w:rsidRoot w:val="00FD67C2"/>
    <w:rsid w:val="00A55F27"/>
    <w:rsid w:val="00A90654"/>
    <w:rsid w:val="00B06EBA"/>
    <w:rsid w:val="00B94714"/>
    <w:rsid w:val="00FD67C2"/>
    <w:rsid w:val="3951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151</Words>
  <Characters>155</Characters>
  <Lines>1</Lines>
  <Paragraphs>1</Paragraphs>
  <TotalTime>192</TotalTime>
  <ScaleCrop>false</ScaleCrop>
  <LinksUpToDate>false</LinksUpToDate>
  <CharactersWithSpaces>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2023-06-05T03:26:00Z</dcterms:created>
  <dc:creator>PC</dc:creator>
  <cp:lastModifiedBy>夏有乔木</cp:lastModifiedBy>
  <dcterms:modified xsi:type="dcterms:W3CDTF">2023-06-06T08:48:01Z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70D6045C822241F38A0D67273C810596_13</vt:lpwstr>
  </property>
</Properties>
</file>